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77AE" w14:textId="59BBE116" w:rsidR="009A1B3E" w:rsidRPr="003E0949" w:rsidRDefault="009A1B3E" w:rsidP="003E0949">
      <w:pPr>
        <w:jc w:val="center"/>
        <w:rPr>
          <w:b/>
          <w:bCs/>
          <w:sz w:val="28"/>
          <w:szCs w:val="28"/>
        </w:rPr>
      </w:pPr>
      <w:r w:rsidRPr="003E0949">
        <w:rPr>
          <w:b/>
          <w:bCs/>
          <w:sz w:val="28"/>
          <w:szCs w:val="28"/>
        </w:rPr>
        <w:t>BUCHUNGSBEDINGUNGEN 2026</w:t>
      </w:r>
      <w:r w:rsidRPr="003E0949">
        <w:rPr>
          <w:b/>
          <w:bCs/>
          <w:sz w:val="28"/>
          <w:szCs w:val="28"/>
        </w:rPr>
        <w:br/>
        <w:t>UNTERKÜNFTE (Bungalow – Maxi-Caravan)</w:t>
      </w:r>
    </w:p>
    <w:p w14:paraId="2AE045CD" w14:textId="77777777" w:rsidR="003E0949" w:rsidRPr="00252A33" w:rsidRDefault="003E0949" w:rsidP="003E0949">
      <w:pPr>
        <w:jc w:val="center"/>
        <w:rPr>
          <w:sz w:val="24"/>
          <w:szCs w:val="24"/>
        </w:rPr>
      </w:pPr>
    </w:p>
    <w:p w14:paraId="510F96F2" w14:textId="77777777" w:rsidR="003E0949" w:rsidRDefault="009A1B3E" w:rsidP="003E0949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a) Aufenthaltsdauer</w:t>
      </w:r>
      <w:r w:rsidR="003E0949">
        <w:rPr>
          <w:sz w:val="23"/>
          <w:szCs w:val="23"/>
        </w:rPr>
        <w:t xml:space="preserve">: </w:t>
      </w:r>
      <w:r w:rsidR="003E0949" w:rsidRPr="00680C1A">
        <w:rPr>
          <w:sz w:val="23"/>
          <w:szCs w:val="23"/>
        </w:rPr>
        <w:t>Die Mindestaufenthaltsdauer variiert je nach Saison und ist in der Preisliste angegeben.</w:t>
      </w:r>
      <w:r w:rsidR="003E0949" w:rsidRPr="00680C1A">
        <w:rPr>
          <w:sz w:val="23"/>
          <w:szCs w:val="23"/>
        </w:rPr>
        <w:br/>
      </w:r>
      <w:r w:rsidR="003E0949" w:rsidRPr="00680C1A">
        <w:rPr>
          <w:b/>
          <w:bCs/>
          <w:sz w:val="23"/>
          <w:szCs w:val="23"/>
        </w:rPr>
        <w:t xml:space="preserve">Unterkünfte können für </w:t>
      </w:r>
      <w:r w:rsidR="003E0949" w:rsidRPr="003E0949">
        <w:rPr>
          <w:b/>
          <w:bCs/>
          <w:sz w:val="23"/>
          <w:szCs w:val="23"/>
        </w:rPr>
        <w:t>mindestens</w:t>
      </w:r>
      <w:r w:rsidR="003E0949" w:rsidRPr="00680C1A">
        <w:rPr>
          <w:b/>
          <w:bCs/>
          <w:sz w:val="23"/>
          <w:szCs w:val="23"/>
        </w:rPr>
        <w:t xml:space="preserve"> 3 Nächte gebucht werden</w:t>
      </w:r>
      <w:r w:rsidR="003E0949" w:rsidRPr="00680C1A">
        <w:rPr>
          <w:sz w:val="23"/>
          <w:szCs w:val="23"/>
        </w:rPr>
        <w:t>, mit frei</w:t>
      </w:r>
      <w:r w:rsidR="003E0949" w:rsidRPr="003E0949">
        <w:rPr>
          <w:sz w:val="23"/>
          <w:szCs w:val="23"/>
        </w:rPr>
        <w:t xml:space="preserve">em </w:t>
      </w:r>
      <w:r w:rsidR="003E0949" w:rsidRPr="00680C1A">
        <w:rPr>
          <w:sz w:val="23"/>
          <w:szCs w:val="23"/>
        </w:rPr>
        <w:t>An- und Abreisetag.</w:t>
      </w:r>
      <w:r w:rsidR="003E0949" w:rsidRPr="00680C1A">
        <w:rPr>
          <w:sz w:val="23"/>
          <w:szCs w:val="23"/>
        </w:rPr>
        <w:br/>
        <w:t>Aufenthalte unterhalb der Mindestaufenthaltsdauer sind nur als Last-Minute-Buchungen möglich, vorbehaltlich der Verfügbarkeit und ausschließlich über die Rezeption; Buchungen für nur eine Nacht sind jedoch nicht</w:t>
      </w:r>
      <w:r w:rsidR="003E0949">
        <w:rPr>
          <w:sz w:val="23"/>
          <w:szCs w:val="23"/>
        </w:rPr>
        <w:t xml:space="preserve"> </w:t>
      </w:r>
      <w:r w:rsidR="003E0949" w:rsidRPr="00680C1A">
        <w:rPr>
          <w:sz w:val="23"/>
          <w:szCs w:val="23"/>
        </w:rPr>
        <w:t>gestattet.</w:t>
      </w:r>
    </w:p>
    <w:p w14:paraId="4D118D74" w14:textId="77777777" w:rsidR="003E0949" w:rsidRDefault="009A1B3E" w:rsidP="003E0949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b) Buchung und Anzahlung</w:t>
      </w:r>
      <w:r w:rsidR="003E0949">
        <w:rPr>
          <w:sz w:val="23"/>
          <w:szCs w:val="23"/>
        </w:rPr>
        <w:t xml:space="preserve">: </w:t>
      </w:r>
      <w:r w:rsidR="003E0949" w:rsidRPr="00680C1A">
        <w:rPr>
          <w:sz w:val="23"/>
          <w:szCs w:val="23"/>
        </w:rPr>
        <w:t xml:space="preserve">Zur Bestätigung der Buchung ist </w:t>
      </w:r>
      <w:r w:rsidR="003E0949" w:rsidRPr="00680C1A">
        <w:rPr>
          <w:b/>
          <w:bCs/>
          <w:sz w:val="23"/>
          <w:szCs w:val="23"/>
        </w:rPr>
        <w:t>eine Anzahlung erforderlich</w:t>
      </w:r>
      <w:r w:rsidR="003E0949" w:rsidRPr="00680C1A">
        <w:rPr>
          <w:sz w:val="23"/>
          <w:szCs w:val="23"/>
        </w:rPr>
        <w:t>. Betrag,</w:t>
      </w:r>
      <w:r w:rsidR="003E0949" w:rsidRPr="003E0949">
        <w:rPr>
          <w:sz w:val="23"/>
          <w:szCs w:val="23"/>
        </w:rPr>
        <w:t xml:space="preserve"> </w:t>
      </w:r>
      <w:r w:rsidR="003E0949" w:rsidRPr="00E04DA7">
        <w:rPr>
          <w:sz w:val="23"/>
          <w:szCs w:val="23"/>
        </w:rPr>
        <w:t xml:space="preserve">Zahlungsmodalitäten und die entsprechende Frist </w:t>
      </w:r>
      <w:r w:rsidR="003E0949" w:rsidRPr="00680C1A">
        <w:rPr>
          <w:sz w:val="23"/>
          <w:szCs w:val="23"/>
        </w:rPr>
        <w:t xml:space="preserve">sind im </w:t>
      </w:r>
      <w:r w:rsidR="003E0949" w:rsidRPr="003E0949">
        <w:rPr>
          <w:sz w:val="23"/>
          <w:szCs w:val="23"/>
        </w:rPr>
        <w:t>Reservier</w:t>
      </w:r>
      <w:r w:rsidR="003E0949" w:rsidRPr="00680C1A">
        <w:rPr>
          <w:sz w:val="23"/>
          <w:szCs w:val="23"/>
        </w:rPr>
        <w:t>ungsangebot angegeben.</w:t>
      </w:r>
      <w:r w:rsidR="003E0949" w:rsidRPr="00680C1A">
        <w:rPr>
          <w:sz w:val="23"/>
          <w:szCs w:val="23"/>
        </w:rPr>
        <w:br/>
        <w:t>Die Buchung gilt erst nach Ausstellung der Buchungsbestätigung durch die Direktion als endgültig</w:t>
      </w:r>
      <w:r w:rsidR="003E0949" w:rsidRPr="003E0949">
        <w:rPr>
          <w:sz w:val="23"/>
          <w:szCs w:val="23"/>
        </w:rPr>
        <w:t>, und d</w:t>
      </w:r>
      <w:r w:rsidR="003E0949" w:rsidRPr="00680C1A">
        <w:rPr>
          <w:sz w:val="23"/>
          <w:szCs w:val="23"/>
        </w:rPr>
        <w:t>ie Zahlung der Anzahlung bedeutet die vollständige An</w:t>
      </w:r>
      <w:r w:rsidR="003E0949" w:rsidRPr="003E0949">
        <w:rPr>
          <w:sz w:val="23"/>
          <w:szCs w:val="23"/>
        </w:rPr>
        <w:t xml:space="preserve">nahme </w:t>
      </w:r>
      <w:r w:rsidR="003E0949" w:rsidRPr="00680C1A">
        <w:rPr>
          <w:sz w:val="23"/>
          <w:szCs w:val="23"/>
        </w:rPr>
        <w:t>der vorliegenden Buchungsbedingungen.</w:t>
      </w:r>
    </w:p>
    <w:p w14:paraId="7184F1BF" w14:textId="757AF8E0" w:rsidR="003E0949" w:rsidRPr="003E0949" w:rsidRDefault="009A1B3E" w:rsidP="003E0949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 xml:space="preserve">c) </w:t>
      </w:r>
      <w:r w:rsidR="00680E1F">
        <w:rPr>
          <w:b/>
          <w:bCs/>
          <w:sz w:val="23"/>
          <w:szCs w:val="23"/>
        </w:rPr>
        <w:t>Umfang</w:t>
      </w:r>
      <w:r w:rsidRPr="003E0949">
        <w:rPr>
          <w:b/>
          <w:bCs/>
          <w:sz w:val="23"/>
          <w:szCs w:val="23"/>
        </w:rPr>
        <w:t xml:space="preserve"> der Buchung</w:t>
      </w:r>
      <w:r w:rsidR="003E0949">
        <w:rPr>
          <w:sz w:val="23"/>
          <w:szCs w:val="23"/>
        </w:rPr>
        <w:t xml:space="preserve">: </w:t>
      </w:r>
      <w:r w:rsidRPr="003E0949">
        <w:rPr>
          <w:sz w:val="23"/>
          <w:szCs w:val="23"/>
        </w:rPr>
        <w:t>Die Buchung garantiert ausschließlich die Unterkunftskategorie und den gebuchten Zeitraum. Die Nummer der Unterkunft wird bei der Ankunft zuge</w:t>
      </w:r>
      <w:r w:rsidR="003E0949">
        <w:rPr>
          <w:sz w:val="23"/>
          <w:szCs w:val="23"/>
        </w:rPr>
        <w:t>wiesen</w:t>
      </w:r>
      <w:r w:rsidRPr="003E0949">
        <w:rPr>
          <w:sz w:val="23"/>
          <w:szCs w:val="23"/>
        </w:rPr>
        <w:t xml:space="preserve"> und mitgeteilt.</w:t>
      </w:r>
      <w:r w:rsidR="003E0949">
        <w:rPr>
          <w:sz w:val="23"/>
          <w:szCs w:val="23"/>
        </w:rPr>
        <w:t xml:space="preserve">  </w:t>
      </w:r>
    </w:p>
    <w:p w14:paraId="5A410297" w14:textId="3C0026E0" w:rsidR="003E0949" w:rsidRDefault="009A1B3E" w:rsidP="009A1B3E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d) Stornierungsbedingungen</w:t>
      </w:r>
      <w:r w:rsidR="003E0949">
        <w:rPr>
          <w:sz w:val="23"/>
          <w:szCs w:val="23"/>
        </w:rPr>
        <w:t xml:space="preserve">: </w:t>
      </w:r>
      <w:r w:rsidRPr="00796F07">
        <w:rPr>
          <w:b/>
          <w:bCs/>
          <w:sz w:val="23"/>
          <w:szCs w:val="23"/>
        </w:rPr>
        <w:t>Stornierungen müssen ausschließlich schriftlich mitgeteilt werden</w:t>
      </w:r>
      <w:r w:rsidRPr="003E0949">
        <w:rPr>
          <w:sz w:val="23"/>
          <w:szCs w:val="23"/>
        </w:rPr>
        <w:t xml:space="preserve">. Im Falle einer Stornierung des </w:t>
      </w:r>
      <w:r w:rsidR="003E0949">
        <w:rPr>
          <w:sz w:val="23"/>
          <w:szCs w:val="23"/>
        </w:rPr>
        <w:t xml:space="preserve">gebuchten </w:t>
      </w:r>
      <w:r w:rsidRPr="003E0949">
        <w:rPr>
          <w:sz w:val="23"/>
          <w:szCs w:val="23"/>
        </w:rPr>
        <w:t>Aufenthalts, sofern die</w:t>
      </w:r>
      <w:r w:rsidR="003E0949" w:rsidRPr="00680C1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3E0949" w:rsidRPr="00680C1A">
        <w:rPr>
          <w:sz w:val="23"/>
          <w:szCs w:val="23"/>
        </w:rPr>
        <w:t>schriftliche</w:t>
      </w:r>
      <w:r w:rsidRPr="003E0949">
        <w:rPr>
          <w:sz w:val="23"/>
          <w:szCs w:val="23"/>
        </w:rPr>
        <w:t xml:space="preserve"> Mitteilung </w:t>
      </w:r>
      <w:r w:rsidRPr="00796F07">
        <w:rPr>
          <w:b/>
          <w:bCs/>
          <w:sz w:val="23"/>
          <w:szCs w:val="23"/>
        </w:rPr>
        <w:t>mindestens 10 Tage vor dem geplanten Anreisedatum</w:t>
      </w:r>
      <w:r w:rsidRPr="003E0949">
        <w:rPr>
          <w:sz w:val="23"/>
          <w:szCs w:val="23"/>
        </w:rPr>
        <w:t xml:space="preserve"> bei der Rezeption eingeht, wird die </w:t>
      </w:r>
      <w:r w:rsidR="003E0949">
        <w:rPr>
          <w:sz w:val="23"/>
          <w:szCs w:val="23"/>
        </w:rPr>
        <w:t xml:space="preserve">geleistete </w:t>
      </w:r>
      <w:r w:rsidRPr="003E0949">
        <w:rPr>
          <w:sz w:val="23"/>
          <w:szCs w:val="23"/>
        </w:rPr>
        <w:t>Anzahlung</w:t>
      </w:r>
      <w:r w:rsidR="003E0949">
        <w:rPr>
          <w:sz w:val="23"/>
          <w:szCs w:val="23"/>
        </w:rPr>
        <w:t xml:space="preserve"> </w:t>
      </w:r>
      <w:r w:rsidRPr="003E0949">
        <w:rPr>
          <w:sz w:val="23"/>
          <w:szCs w:val="23"/>
        </w:rPr>
        <w:t xml:space="preserve">abzüglich </w:t>
      </w:r>
      <w:r w:rsidR="003E0949">
        <w:rPr>
          <w:sz w:val="23"/>
          <w:szCs w:val="23"/>
        </w:rPr>
        <w:t xml:space="preserve">€ </w:t>
      </w:r>
      <w:r w:rsidRPr="003E0949">
        <w:rPr>
          <w:sz w:val="23"/>
          <w:szCs w:val="23"/>
        </w:rPr>
        <w:t xml:space="preserve">25,00 </w:t>
      </w:r>
      <w:proofErr w:type="gramStart"/>
      <w:r w:rsidR="003E0949" w:rsidRPr="003E0949">
        <w:rPr>
          <w:sz w:val="23"/>
          <w:szCs w:val="23"/>
        </w:rPr>
        <w:t>pro</w:t>
      </w:r>
      <w:r w:rsidR="003E0949">
        <w:rPr>
          <w:sz w:val="23"/>
          <w:szCs w:val="23"/>
        </w:rPr>
        <w:t xml:space="preserve"> </w:t>
      </w:r>
      <w:r w:rsidR="003E0949" w:rsidRPr="003E0949">
        <w:rPr>
          <w:sz w:val="23"/>
          <w:szCs w:val="23"/>
        </w:rPr>
        <w:t>Unterkunft</w:t>
      </w:r>
      <w:proofErr w:type="gramEnd"/>
      <w:r w:rsidRPr="003E0949">
        <w:rPr>
          <w:sz w:val="23"/>
          <w:szCs w:val="23"/>
        </w:rPr>
        <w:t xml:space="preserve"> als Verwaltungsgebühr</w:t>
      </w:r>
      <w:r w:rsidR="003E0949">
        <w:rPr>
          <w:sz w:val="23"/>
          <w:szCs w:val="23"/>
        </w:rPr>
        <w:t xml:space="preserve"> zurück</w:t>
      </w:r>
      <w:r w:rsidR="003E0949" w:rsidRPr="003E0949">
        <w:rPr>
          <w:sz w:val="23"/>
          <w:szCs w:val="23"/>
        </w:rPr>
        <w:t>erstattet</w:t>
      </w:r>
      <w:r w:rsidR="003E0949">
        <w:rPr>
          <w:sz w:val="23"/>
          <w:szCs w:val="23"/>
        </w:rPr>
        <w:t xml:space="preserve">. </w:t>
      </w:r>
      <w:r w:rsidRPr="003E0949">
        <w:rPr>
          <w:sz w:val="23"/>
          <w:szCs w:val="23"/>
        </w:rPr>
        <w:t xml:space="preserve">Bei Stornierungen </w:t>
      </w:r>
      <w:r w:rsidR="003E0949">
        <w:rPr>
          <w:sz w:val="23"/>
          <w:szCs w:val="23"/>
        </w:rPr>
        <w:t xml:space="preserve">nach dieser Frist </w:t>
      </w:r>
      <w:r w:rsidRPr="003E0949">
        <w:rPr>
          <w:sz w:val="23"/>
          <w:szCs w:val="23"/>
        </w:rPr>
        <w:t xml:space="preserve">oder </w:t>
      </w:r>
      <w:r w:rsidR="003E0949">
        <w:rPr>
          <w:sz w:val="23"/>
          <w:szCs w:val="23"/>
        </w:rPr>
        <w:t xml:space="preserve">im Falle von NO SHOW </w:t>
      </w:r>
      <w:r w:rsidRPr="003E0949">
        <w:rPr>
          <w:sz w:val="23"/>
          <w:szCs w:val="23"/>
        </w:rPr>
        <w:t xml:space="preserve">erfolgt keine Rückerstattung und die gesamte Anzahlung wird einbehalten. </w:t>
      </w:r>
    </w:p>
    <w:p w14:paraId="32CD1BB5" w14:textId="58204042" w:rsidR="009A1B3E" w:rsidRDefault="003E0949" w:rsidP="009A1B3E">
      <w:pPr>
        <w:rPr>
          <w:sz w:val="23"/>
          <w:szCs w:val="23"/>
        </w:rPr>
      </w:pPr>
      <w:r>
        <w:rPr>
          <w:sz w:val="23"/>
          <w:szCs w:val="23"/>
        </w:rPr>
        <w:t xml:space="preserve">Etwaige </w:t>
      </w:r>
      <w:r w:rsidR="009A1B3E" w:rsidRPr="003E0949">
        <w:rPr>
          <w:sz w:val="23"/>
          <w:szCs w:val="23"/>
        </w:rPr>
        <w:t>Rückerstattungen erfolgen mit de</w:t>
      </w:r>
      <w:r>
        <w:rPr>
          <w:sz w:val="23"/>
          <w:szCs w:val="23"/>
        </w:rPr>
        <w:t>r</w:t>
      </w:r>
      <w:r w:rsidR="009A1B3E" w:rsidRPr="003E0949">
        <w:rPr>
          <w:sz w:val="23"/>
          <w:szCs w:val="23"/>
        </w:rPr>
        <w:t>selben Zahlungsm</w:t>
      </w:r>
      <w:r>
        <w:rPr>
          <w:sz w:val="23"/>
          <w:szCs w:val="23"/>
        </w:rPr>
        <w:t xml:space="preserve">ethode wie die </w:t>
      </w:r>
      <w:r w:rsidR="009A1B3E" w:rsidRPr="003E0949">
        <w:rPr>
          <w:sz w:val="23"/>
          <w:szCs w:val="23"/>
        </w:rPr>
        <w:t xml:space="preserve">ursprüngliche </w:t>
      </w:r>
      <w:r>
        <w:rPr>
          <w:sz w:val="23"/>
          <w:szCs w:val="23"/>
        </w:rPr>
        <w:t>Zahlung.</w:t>
      </w:r>
    </w:p>
    <w:p w14:paraId="48F5145D" w14:textId="7FE6F6E2" w:rsidR="003E0949" w:rsidRPr="00796F07" w:rsidRDefault="009A1B3E" w:rsidP="005A724A">
      <w:pPr>
        <w:rPr>
          <w:b/>
          <w:bCs/>
          <w:sz w:val="23"/>
          <w:szCs w:val="23"/>
        </w:rPr>
      </w:pPr>
      <w:r w:rsidRPr="003E0949">
        <w:rPr>
          <w:b/>
          <w:bCs/>
          <w:sz w:val="23"/>
          <w:szCs w:val="23"/>
        </w:rPr>
        <w:t>e) An</w:t>
      </w:r>
      <w:r w:rsidR="003E0949">
        <w:rPr>
          <w:b/>
          <w:bCs/>
          <w:sz w:val="23"/>
          <w:szCs w:val="23"/>
        </w:rPr>
        <w:t xml:space="preserve">- </w:t>
      </w:r>
      <w:r w:rsidRPr="003E0949">
        <w:rPr>
          <w:b/>
          <w:bCs/>
          <w:sz w:val="23"/>
          <w:szCs w:val="23"/>
        </w:rPr>
        <w:t>und Abreise</w:t>
      </w:r>
      <w:r w:rsidR="003E0949">
        <w:rPr>
          <w:sz w:val="23"/>
          <w:szCs w:val="23"/>
        </w:rPr>
        <w:t xml:space="preserve">: </w:t>
      </w:r>
      <w:r w:rsidRPr="00796F07">
        <w:rPr>
          <w:b/>
          <w:bCs/>
          <w:sz w:val="23"/>
          <w:szCs w:val="23"/>
        </w:rPr>
        <w:t>Am An</w:t>
      </w:r>
      <w:r w:rsidR="003E0949" w:rsidRPr="00796F07">
        <w:rPr>
          <w:b/>
          <w:bCs/>
          <w:sz w:val="23"/>
          <w:szCs w:val="23"/>
        </w:rPr>
        <w:t>reise</w:t>
      </w:r>
      <w:r w:rsidRPr="00796F07">
        <w:rPr>
          <w:b/>
          <w:bCs/>
          <w:sz w:val="23"/>
          <w:szCs w:val="23"/>
        </w:rPr>
        <w:t>tag steht die Unterkunft ab 15:00 Uhr zur Verfügung; am Abreisetag muss sie bis 10:00 Uhr geräumt sein.</w:t>
      </w:r>
      <w:r w:rsidRPr="003E0949">
        <w:rPr>
          <w:sz w:val="23"/>
          <w:szCs w:val="23"/>
        </w:rPr>
        <w:t xml:space="preserve"> </w:t>
      </w:r>
      <w:r w:rsidR="003E0949" w:rsidRPr="003E0949">
        <w:rPr>
          <w:sz w:val="23"/>
          <w:szCs w:val="23"/>
        </w:rPr>
        <w:t xml:space="preserve">Für Gruppen ist die Abreise bis 09:00 Uhr erforderlich; außerdem muss mindestens einen Tag vorher ein Termin für die Wohnungsabnahme mit der Rezeption vereinbart werden. </w:t>
      </w:r>
      <w:r w:rsidRPr="003E0949">
        <w:rPr>
          <w:sz w:val="23"/>
          <w:szCs w:val="23"/>
        </w:rPr>
        <w:br/>
      </w:r>
      <w:r w:rsidR="003E0949" w:rsidRPr="003E0949">
        <w:rPr>
          <w:sz w:val="23"/>
          <w:szCs w:val="23"/>
        </w:rPr>
        <w:t>Bei verspäteter Ankunft bleibt die Buchung bis 15:00 Uhr des folgenden Tages gültig, sofern die Rezeption vorab per E-Mail benachrichtigt wurde</w:t>
      </w:r>
      <w:r w:rsidR="003E0949">
        <w:rPr>
          <w:sz w:val="23"/>
          <w:szCs w:val="23"/>
        </w:rPr>
        <w:t xml:space="preserve">. </w:t>
      </w:r>
      <w:r w:rsidRPr="00796F07">
        <w:rPr>
          <w:b/>
          <w:bCs/>
          <w:sz w:val="23"/>
          <w:szCs w:val="23"/>
        </w:rPr>
        <w:t xml:space="preserve">Ohne </w:t>
      </w:r>
      <w:r w:rsidR="005A724A" w:rsidRPr="00796F07">
        <w:rPr>
          <w:sz w:val="23"/>
          <w:szCs w:val="23"/>
        </w:rPr>
        <w:t>eine solche</w:t>
      </w:r>
      <w:r w:rsidR="005A724A" w:rsidRPr="00796F07">
        <w:rPr>
          <w:b/>
          <w:bCs/>
          <w:sz w:val="23"/>
          <w:szCs w:val="23"/>
        </w:rPr>
        <w:t xml:space="preserve"> </w:t>
      </w:r>
      <w:r w:rsidRPr="00796F07">
        <w:rPr>
          <w:b/>
          <w:bCs/>
          <w:sz w:val="23"/>
          <w:szCs w:val="23"/>
        </w:rPr>
        <w:t xml:space="preserve">Mitteilung oder bei </w:t>
      </w:r>
      <w:r w:rsidR="005A724A" w:rsidRPr="00796F07">
        <w:rPr>
          <w:b/>
          <w:bCs/>
          <w:sz w:val="23"/>
          <w:szCs w:val="23"/>
        </w:rPr>
        <w:t>NO SHOW</w:t>
      </w:r>
      <w:r w:rsidRPr="00796F07">
        <w:rPr>
          <w:b/>
          <w:bCs/>
          <w:sz w:val="23"/>
          <w:szCs w:val="23"/>
        </w:rPr>
        <w:t xml:space="preserve"> verfällt die Buchung </w:t>
      </w:r>
      <w:r w:rsidR="005A724A" w:rsidRPr="00796F07">
        <w:rPr>
          <w:b/>
          <w:bCs/>
          <w:sz w:val="23"/>
          <w:szCs w:val="23"/>
        </w:rPr>
        <w:t xml:space="preserve">am geplanten Anreisetag </w:t>
      </w:r>
      <w:r w:rsidRPr="00796F07">
        <w:rPr>
          <w:b/>
          <w:bCs/>
          <w:sz w:val="23"/>
          <w:szCs w:val="23"/>
        </w:rPr>
        <w:t>um 23:00 Uhr</w:t>
      </w:r>
      <w:r w:rsidR="005A724A" w:rsidRPr="00796F07">
        <w:rPr>
          <w:b/>
          <w:bCs/>
          <w:sz w:val="23"/>
          <w:szCs w:val="23"/>
        </w:rPr>
        <w:t xml:space="preserve">. </w:t>
      </w:r>
      <w:r w:rsidRPr="00796F07">
        <w:rPr>
          <w:b/>
          <w:bCs/>
          <w:sz w:val="23"/>
          <w:szCs w:val="23"/>
        </w:rPr>
        <w:br/>
        <w:t>Bei vorzeitiger Abreise ist der Gast verpflichtet, den Unterkunftspreis – ohne die Kosten für Personen – für die nicht genutzten Tage zu zahlen, maximal jedoch für 3 Tage.</w:t>
      </w:r>
    </w:p>
    <w:p w14:paraId="1A960B6E" w14:textId="4A5700F3" w:rsidR="005A724A" w:rsidRDefault="009A1B3E" w:rsidP="009A1B3E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f) Nutzungsregeln für die Unterkünfte</w:t>
      </w:r>
      <w:r w:rsidR="00796F07">
        <w:rPr>
          <w:b/>
          <w:bCs/>
          <w:sz w:val="23"/>
          <w:szCs w:val="23"/>
        </w:rPr>
        <w:t>:</w:t>
      </w:r>
      <w:r w:rsidRPr="003E0949">
        <w:rPr>
          <w:sz w:val="23"/>
          <w:szCs w:val="23"/>
        </w:rPr>
        <w:br/>
        <w:t xml:space="preserve">• Haustiere sind in </w:t>
      </w:r>
      <w:r w:rsidR="005A724A">
        <w:rPr>
          <w:sz w:val="23"/>
          <w:szCs w:val="23"/>
        </w:rPr>
        <w:t xml:space="preserve">und um die </w:t>
      </w:r>
      <w:r w:rsidRPr="003E0949">
        <w:rPr>
          <w:sz w:val="23"/>
          <w:szCs w:val="23"/>
        </w:rPr>
        <w:t xml:space="preserve">Unterkünfte nicht </w:t>
      </w:r>
      <w:r w:rsidR="005A724A">
        <w:rPr>
          <w:sz w:val="23"/>
          <w:szCs w:val="23"/>
        </w:rPr>
        <w:t>erlaubt</w:t>
      </w:r>
      <w:r w:rsidRPr="003E0949">
        <w:rPr>
          <w:sz w:val="23"/>
          <w:szCs w:val="23"/>
        </w:rPr>
        <w:t>.</w:t>
      </w:r>
      <w:r w:rsidRPr="003E0949">
        <w:rPr>
          <w:sz w:val="23"/>
          <w:szCs w:val="23"/>
        </w:rPr>
        <w:br/>
        <w:t xml:space="preserve">• Das Aufstellen von Zelten außerhalb der Unterkunft ist nicht </w:t>
      </w:r>
      <w:r w:rsidR="005A724A">
        <w:rPr>
          <w:sz w:val="23"/>
          <w:szCs w:val="23"/>
        </w:rPr>
        <w:t>gestattet</w:t>
      </w:r>
      <w:r w:rsidRPr="003E0949">
        <w:rPr>
          <w:sz w:val="23"/>
          <w:szCs w:val="23"/>
        </w:rPr>
        <w:t>.</w:t>
      </w:r>
      <w:r w:rsidRPr="003E0949">
        <w:rPr>
          <w:sz w:val="23"/>
          <w:szCs w:val="23"/>
        </w:rPr>
        <w:br/>
        <w:t xml:space="preserve">• Das Fahrzeug muss auf dem </w:t>
      </w:r>
      <w:r w:rsidR="005A724A">
        <w:rPr>
          <w:sz w:val="23"/>
          <w:szCs w:val="23"/>
        </w:rPr>
        <w:t xml:space="preserve">dafür vorgesehenen </w:t>
      </w:r>
      <w:r w:rsidRPr="003E0949">
        <w:rPr>
          <w:sz w:val="23"/>
          <w:szCs w:val="23"/>
        </w:rPr>
        <w:t xml:space="preserve">Parkplatz neben der Unterkunft </w:t>
      </w:r>
      <w:r w:rsidR="005A724A">
        <w:rPr>
          <w:sz w:val="23"/>
          <w:szCs w:val="23"/>
        </w:rPr>
        <w:t>abgestellt</w:t>
      </w:r>
      <w:r w:rsidRPr="003E0949">
        <w:rPr>
          <w:sz w:val="23"/>
          <w:szCs w:val="23"/>
        </w:rPr>
        <w:t xml:space="preserve"> werden und den beim Check-in erhaltenen Parkausweis gut sichtbar an der Windschutzscheibe (Beifahrerseite) anbringen.</w:t>
      </w:r>
      <w:r w:rsidRPr="003E0949">
        <w:rPr>
          <w:sz w:val="23"/>
          <w:szCs w:val="23"/>
        </w:rPr>
        <w:br/>
        <w:t xml:space="preserve">• Bettwäsche und Handtücher sind nicht in der Ausstattung enthalten und nicht im </w:t>
      </w:r>
      <w:r w:rsidR="005A724A">
        <w:rPr>
          <w:sz w:val="23"/>
          <w:szCs w:val="23"/>
        </w:rPr>
        <w:t>Unterkunft</w:t>
      </w:r>
      <w:r w:rsidR="00680E1F">
        <w:rPr>
          <w:sz w:val="23"/>
          <w:szCs w:val="23"/>
        </w:rPr>
        <w:t>s</w:t>
      </w:r>
      <w:r w:rsidR="005A724A">
        <w:rPr>
          <w:sz w:val="23"/>
          <w:szCs w:val="23"/>
        </w:rPr>
        <w:t>preis</w:t>
      </w:r>
      <w:r w:rsidRPr="003E0949">
        <w:rPr>
          <w:sz w:val="23"/>
          <w:szCs w:val="23"/>
        </w:rPr>
        <w:t xml:space="preserve"> inbegriffen; sie können jedoch auf dem Campingplatz gemietet oder im Voraus reserviert werden.</w:t>
      </w:r>
      <w:r w:rsidRPr="003E0949">
        <w:rPr>
          <w:sz w:val="23"/>
          <w:szCs w:val="23"/>
        </w:rPr>
        <w:br/>
        <w:t xml:space="preserve">• Die </w:t>
      </w:r>
      <w:r w:rsidR="005A724A">
        <w:rPr>
          <w:sz w:val="23"/>
          <w:szCs w:val="23"/>
        </w:rPr>
        <w:t xml:space="preserve">vorhandene </w:t>
      </w:r>
      <w:r w:rsidRPr="003E0949">
        <w:rPr>
          <w:sz w:val="23"/>
          <w:szCs w:val="23"/>
        </w:rPr>
        <w:t xml:space="preserve">Ausstattung ist </w:t>
      </w:r>
      <w:r w:rsidR="00680E1F">
        <w:rPr>
          <w:sz w:val="23"/>
          <w:szCs w:val="23"/>
        </w:rPr>
        <w:t>im</w:t>
      </w:r>
      <w:r w:rsidR="005A724A">
        <w:rPr>
          <w:sz w:val="23"/>
          <w:szCs w:val="23"/>
        </w:rPr>
        <w:t xml:space="preserve"> I</w:t>
      </w:r>
      <w:r w:rsidRPr="003E0949">
        <w:rPr>
          <w:sz w:val="23"/>
          <w:szCs w:val="23"/>
        </w:rPr>
        <w:t>nventar aufgeführt</w:t>
      </w:r>
      <w:r w:rsidR="00CF268A">
        <w:rPr>
          <w:sz w:val="23"/>
          <w:szCs w:val="23"/>
        </w:rPr>
        <w:t xml:space="preserve">, </w:t>
      </w:r>
      <w:r w:rsidR="005A724A" w:rsidRPr="00680C1A">
        <w:rPr>
          <w:sz w:val="23"/>
          <w:szCs w:val="23"/>
        </w:rPr>
        <w:t xml:space="preserve">das innerhalb der </w:t>
      </w:r>
      <w:r w:rsidR="005A724A" w:rsidRPr="005A724A">
        <w:rPr>
          <w:sz w:val="23"/>
          <w:szCs w:val="23"/>
        </w:rPr>
        <w:t>Unterkunft</w:t>
      </w:r>
      <w:r w:rsidR="005A724A" w:rsidRPr="00680C1A">
        <w:rPr>
          <w:sz w:val="23"/>
          <w:szCs w:val="23"/>
        </w:rPr>
        <w:t xml:space="preserve"> ausgehängt ist</w:t>
      </w:r>
      <w:r w:rsidR="005A724A" w:rsidRPr="005A724A">
        <w:rPr>
          <w:sz w:val="23"/>
          <w:szCs w:val="23"/>
        </w:rPr>
        <w:t>.</w:t>
      </w:r>
      <w:r w:rsidRPr="003E0949">
        <w:rPr>
          <w:sz w:val="23"/>
          <w:szCs w:val="23"/>
        </w:rPr>
        <w:t xml:space="preserve"> </w:t>
      </w:r>
      <w:r w:rsidR="005A724A" w:rsidRPr="00E04DA7">
        <w:rPr>
          <w:sz w:val="23"/>
          <w:szCs w:val="23"/>
        </w:rPr>
        <w:t>Der Gast ist verpflichtet, eventuelle Schäden oder Verluste zu ersetzen</w:t>
      </w:r>
      <w:r w:rsidRPr="003E0949">
        <w:rPr>
          <w:sz w:val="23"/>
          <w:szCs w:val="23"/>
        </w:rPr>
        <w:t xml:space="preserve">. </w:t>
      </w:r>
      <w:r w:rsidR="005A724A" w:rsidRPr="003E0949">
        <w:rPr>
          <w:sz w:val="23"/>
          <w:szCs w:val="23"/>
        </w:rPr>
        <w:t xml:space="preserve">Austausch </w:t>
      </w:r>
      <w:r w:rsidR="005A724A">
        <w:rPr>
          <w:sz w:val="23"/>
          <w:szCs w:val="23"/>
        </w:rPr>
        <w:t xml:space="preserve">und </w:t>
      </w:r>
      <w:r w:rsidRPr="003E0949">
        <w:rPr>
          <w:sz w:val="23"/>
          <w:szCs w:val="23"/>
        </w:rPr>
        <w:t>Reparatur</w:t>
      </w:r>
      <w:r w:rsidR="005A724A">
        <w:rPr>
          <w:sz w:val="23"/>
          <w:szCs w:val="23"/>
        </w:rPr>
        <w:t xml:space="preserve">en </w:t>
      </w:r>
      <w:r w:rsidR="005A724A" w:rsidRPr="00680C1A">
        <w:rPr>
          <w:sz w:val="23"/>
          <w:szCs w:val="23"/>
        </w:rPr>
        <w:t>der Ausstattung liegen ausschließlich im Verantwortungsbereich der Direktion.</w:t>
      </w:r>
    </w:p>
    <w:p w14:paraId="251DCAAC" w14:textId="101C4BD6" w:rsidR="005A724A" w:rsidRPr="003E0949" w:rsidRDefault="005A724A" w:rsidP="005A724A">
      <w:pPr>
        <w:rPr>
          <w:sz w:val="23"/>
          <w:szCs w:val="23"/>
        </w:rPr>
      </w:pPr>
      <w:r w:rsidRPr="00680C1A">
        <w:rPr>
          <w:sz w:val="23"/>
          <w:szCs w:val="23"/>
        </w:rPr>
        <w:t xml:space="preserve">Es ist </w:t>
      </w:r>
      <w:r w:rsidRPr="00E04DA7">
        <w:rPr>
          <w:sz w:val="23"/>
          <w:szCs w:val="23"/>
        </w:rPr>
        <w:t>außerdem verboten</w:t>
      </w:r>
      <w:r w:rsidRPr="00680C1A">
        <w:rPr>
          <w:sz w:val="23"/>
          <w:szCs w:val="23"/>
        </w:rPr>
        <w:t xml:space="preserve">, Gegenstände der Ausstattung (einschließlich Tische, Stühle, Decken oder Kissen) außerhalb der Unterkunft </w:t>
      </w:r>
      <w:r w:rsidRPr="005A724A">
        <w:rPr>
          <w:sz w:val="23"/>
          <w:szCs w:val="23"/>
        </w:rPr>
        <w:t xml:space="preserve">zu verwenden </w:t>
      </w:r>
      <w:r w:rsidRPr="00680C1A">
        <w:rPr>
          <w:sz w:val="23"/>
          <w:szCs w:val="23"/>
        </w:rPr>
        <w:t xml:space="preserve">oder in </w:t>
      </w:r>
      <w:r w:rsidR="00680E1F">
        <w:rPr>
          <w:sz w:val="23"/>
          <w:szCs w:val="23"/>
        </w:rPr>
        <w:t xml:space="preserve">eine </w:t>
      </w:r>
      <w:r w:rsidRPr="00680C1A">
        <w:rPr>
          <w:sz w:val="23"/>
          <w:szCs w:val="23"/>
        </w:rPr>
        <w:t xml:space="preserve">andere </w:t>
      </w:r>
      <w:r w:rsidR="00680E1F">
        <w:rPr>
          <w:sz w:val="23"/>
          <w:szCs w:val="23"/>
        </w:rPr>
        <w:t>Unterkunft z</w:t>
      </w:r>
      <w:r w:rsidRPr="00680C1A">
        <w:rPr>
          <w:sz w:val="23"/>
          <w:szCs w:val="23"/>
        </w:rPr>
        <w:t>u bringen.</w:t>
      </w:r>
    </w:p>
    <w:p w14:paraId="5C6A42F5" w14:textId="6BC5DE4B" w:rsidR="009A1B3E" w:rsidRPr="003E0949" w:rsidRDefault="009A1B3E" w:rsidP="009A1B3E">
      <w:pPr>
        <w:rPr>
          <w:sz w:val="23"/>
          <w:szCs w:val="23"/>
        </w:rPr>
      </w:pPr>
      <w:r w:rsidRPr="003E0949">
        <w:rPr>
          <w:sz w:val="23"/>
          <w:szCs w:val="23"/>
        </w:rPr>
        <w:t>• Der Gast muss der Rezeption eventuelle Schäden, Defekte oder fehlende Gegenstände, die bei der ersten Nutzung der Unterkunft festgestellt werden,</w:t>
      </w:r>
      <w:r w:rsidR="003B7215" w:rsidRPr="003B7215">
        <w:rPr>
          <w:sz w:val="23"/>
          <w:szCs w:val="23"/>
        </w:rPr>
        <w:t xml:space="preserve"> </w:t>
      </w:r>
      <w:r w:rsidR="003B7215">
        <w:rPr>
          <w:sz w:val="23"/>
          <w:szCs w:val="23"/>
        </w:rPr>
        <w:t xml:space="preserve">umgehend </w:t>
      </w:r>
      <w:r w:rsidR="003B7215" w:rsidRPr="003E0949">
        <w:rPr>
          <w:sz w:val="23"/>
          <w:szCs w:val="23"/>
        </w:rPr>
        <w:t>melden</w:t>
      </w:r>
      <w:r w:rsidR="003B7215">
        <w:rPr>
          <w:sz w:val="23"/>
          <w:szCs w:val="23"/>
        </w:rPr>
        <w:t xml:space="preserve">, </w:t>
      </w:r>
      <w:r w:rsidR="003B7215" w:rsidRPr="00680C1A">
        <w:rPr>
          <w:sz w:val="23"/>
          <w:szCs w:val="23"/>
        </w:rPr>
        <w:t>um eine schnelle Behebung zu ermöglichen.</w:t>
      </w:r>
    </w:p>
    <w:p w14:paraId="2305E788" w14:textId="77777777" w:rsidR="003B7215" w:rsidRDefault="009A1B3E" w:rsidP="009A1B3E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g) Endreinigung</w:t>
      </w:r>
      <w:r w:rsidR="003B7215">
        <w:rPr>
          <w:sz w:val="23"/>
          <w:szCs w:val="23"/>
        </w:rPr>
        <w:t xml:space="preserve">: </w:t>
      </w:r>
      <w:r w:rsidR="003B7215" w:rsidRPr="00680C1A">
        <w:rPr>
          <w:sz w:val="23"/>
          <w:szCs w:val="23"/>
        </w:rPr>
        <w:t xml:space="preserve">Die Kosten für die Endreinigung sind nicht im Unterkunftspreis enthalten, und </w:t>
      </w:r>
      <w:r w:rsidR="003B7215" w:rsidRPr="00796F07">
        <w:rPr>
          <w:b/>
          <w:bCs/>
          <w:sz w:val="23"/>
          <w:szCs w:val="23"/>
        </w:rPr>
        <w:t>ein obligatorischer Beitrag wird gemäß der Preisliste erhoben.</w:t>
      </w:r>
    </w:p>
    <w:p w14:paraId="7397A5F7" w14:textId="580D393B" w:rsidR="009A1B3E" w:rsidRPr="003E0949" w:rsidRDefault="003B7215" w:rsidP="009A1B3E">
      <w:pPr>
        <w:rPr>
          <w:sz w:val="23"/>
          <w:szCs w:val="23"/>
        </w:rPr>
      </w:pPr>
      <w:r w:rsidRPr="00796F07">
        <w:rPr>
          <w:b/>
          <w:bCs/>
          <w:sz w:val="23"/>
          <w:szCs w:val="23"/>
        </w:rPr>
        <w:t>Bei der Abreise muss die Unterkunft dennoch sauber und ordentlich hinterlassen werden</w:t>
      </w:r>
      <w:r w:rsidRPr="00680C1A">
        <w:rPr>
          <w:sz w:val="23"/>
          <w:szCs w:val="23"/>
        </w:rPr>
        <w:t xml:space="preserve">; der Gast wird </w:t>
      </w:r>
      <w:r w:rsidRPr="003B7215">
        <w:rPr>
          <w:sz w:val="23"/>
          <w:szCs w:val="23"/>
        </w:rPr>
        <w:t xml:space="preserve">freundlicherweise </w:t>
      </w:r>
      <w:r w:rsidRPr="00680C1A">
        <w:rPr>
          <w:sz w:val="23"/>
          <w:szCs w:val="23"/>
        </w:rPr>
        <w:t xml:space="preserve">gebeten, den Müll zu entsorgen, Geschirr und Töpfe zu reinigen, den Kühlschrank zu </w:t>
      </w:r>
      <w:r w:rsidRPr="003B7215">
        <w:rPr>
          <w:sz w:val="23"/>
          <w:szCs w:val="23"/>
        </w:rPr>
        <w:t>ent</w:t>
      </w:r>
      <w:r w:rsidRPr="00680C1A">
        <w:rPr>
          <w:sz w:val="23"/>
          <w:szCs w:val="23"/>
        </w:rPr>
        <w:t>leeren und die Betten zu ordnen</w:t>
      </w:r>
      <w:r w:rsidR="00CF268A">
        <w:rPr>
          <w:sz w:val="23"/>
          <w:szCs w:val="23"/>
        </w:rPr>
        <w:t xml:space="preserve"> sowie </w:t>
      </w:r>
      <w:r w:rsidRPr="00680C1A">
        <w:rPr>
          <w:sz w:val="23"/>
          <w:szCs w:val="23"/>
        </w:rPr>
        <w:t>gegebenenfalls gemietete Wäsche zu sammeln.</w:t>
      </w:r>
      <w:r w:rsidR="009A1B3E" w:rsidRPr="003E0949">
        <w:rPr>
          <w:sz w:val="23"/>
          <w:szCs w:val="23"/>
        </w:rPr>
        <w:br/>
        <w:t xml:space="preserve">Für Gruppen </w:t>
      </w:r>
      <w:r>
        <w:rPr>
          <w:sz w:val="23"/>
          <w:szCs w:val="23"/>
        </w:rPr>
        <w:t xml:space="preserve">ist </w:t>
      </w:r>
      <w:r w:rsidR="009A1B3E" w:rsidRPr="003E0949">
        <w:rPr>
          <w:sz w:val="23"/>
          <w:szCs w:val="23"/>
        </w:rPr>
        <w:t>bei der Ankunft eine Kaution von</w:t>
      </w:r>
      <w:r>
        <w:rPr>
          <w:sz w:val="23"/>
          <w:szCs w:val="23"/>
        </w:rPr>
        <w:t xml:space="preserve"> €</w:t>
      </w:r>
      <w:r w:rsidR="009A1B3E" w:rsidRPr="003E0949">
        <w:rPr>
          <w:sz w:val="23"/>
          <w:szCs w:val="23"/>
        </w:rPr>
        <w:t xml:space="preserve"> 50,00</w:t>
      </w:r>
      <w:r>
        <w:rPr>
          <w:sz w:val="23"/>
          <w:szCs w:val="23"/>
        </w:rPr>
        <w:t xml:space="preserve"> </w:t>
      </w:r>
      <w:r w:rsidR="009A1B3E" w:rsidRPr="003E0949">
        <w:rPr>
          <w:sz w:val="23"/>
          <w:szCs w:val="23"/>
        </w:rPr>
        <w:t xml:space="preserve">pro Unterkunft </w:t>
      </w:r>
      <w:r>
        <w:rPr>
          <w:sz w:val="23"/>
          <w:szCs w:val="23"/>
        </w:rPr>
        <w:t>(in bar) zu hinterlegen</w:t>
      </w:r>
      <w:r w:rsidR="009A1B3E" w:rsidRPr="003E0949">
        <w:rPr>
          <w:sz w:val="23"/>
          <w:szCs w:val="23"/>
        </w:rPr>
        <w:t xml:space="preserve">; diese wird einbehalten, wenn die Unterkunft bei der obligatorischen Kontrolle vor der Abreise nicht </w:t>
      </w:r>
      <w:r w:rsidR="00D450CB">
        <w:rPr>
          <w:sz w:val="23"/>
          <w:szCs w:val="23"/>
        </w:rPr>
        <w:t>sauber und in ordentlichem Zustand hinterlassen wird</w:t>
      </w:r>
      <w:r w:rsidR="009A1B3E" w:rsidRPr="003E0949">
        <w:rPr>
          <w:sz w:val="23"/>
          <w:szCs w:val="23"/>
        </w:rPr>
        <w:t>.</w:t>
      </w:r>
    </w:p>
    <w:p w14:paraId="1BC6FA55" w14:textId="3B4E6BF5" w:rsidR="009A1B3E" w:rsidRPr="003E0949" w:rsidRDefault="009A1B3E" w:rsidP="009A1B3E">
      <w:pPr>
        <w:rPr>
          <w:sz w:val="23"/>
          <w:szCs w:val="23"/>
        </w:rPr>
      </w:pPr>
      <w:r w:rsidRPr="003E0949">
        <w:rPr>
          <w:b/>
          <w:bCs/>
          <w:sz w:val="23"/>
          <w:szCs w:val="23"/>
        </w:rPr>
        <w:t>h) Zusatzbestimmungen</w:t>
      </w:r>
      <w:r w:rsidR="00D450CB">
        <w:rPr>
          <w:sz w:val="23"/>
          <w:szCs w:val="23"/>
        </w:rPr>
        <w:t xml:space="preserve">: </w:t>
      </w:r>
      <w:r w:rsidR="00D450CB" w:rsidRPr="00680C1A">
        <w:rPr>
          <w:sz w:val="23"/>
          <w:szCs w:val="23"/>
        </w:rPr>
        <w:t xml:space="preserve">Die </w:t>
      </w:r>
      <w:r w:rsidR="00D450CB" w:rsidRPr="00796F07">
        <w:rPr>
          <w:i/>
          <w:iCs/>
          <w:sz w:val="23"/>
          <w:szCs w:val="23"/>
        </w:rPr>
        <w:t>Preisliste</w:t>
      </w:r>
      <w:r w:rsidR="00D450CB" w:rsidRPr="00680C1A">
        <w:rPr>
          <w:sz w:val="23"/>
          <w:szCs w:val="23"/>
        </w:rPr>
        <w:t xml:space="preserve"> und die </w:t>
      </w:r>
      <w:r w:rsidR="00D450CB" w:rsidRPr="00796F07">
        <w:rPr>
          <w:i/>
          <w:iCs/>
          <w:sz w:val="23"/>
          <w:szCs w:val="23"/>
        </w:rPr>
        <w:t>Hausordnung</w:t>
      </w:r>
      <w:r w:rsidR="00D450CB" w:rsidRPr="00680C1A">
        <w:rPr>
          <w:sz w:val="23"/>
          <w:szCs w:val="23"/>
        </w:rPr>
        <w:t xml:space="preserve"> sind Bestandteil dieser </w:t>
      </w:r>
      <w:r w:rsidR="00D450CB" w:rsidRPr="00796F07">
        <w:rPr>
          <w:i/>
          <w:iCs/>
          <w:sz w:val="23"/>
          <w:szCs w:val="23"/>
        </w:rPr>
        <w:t>Buchungsbedingungen</w:t>
      </w:r>
      <w:r w:rsidR="00D450CB" w:rsidRPr="00680C1A">
        <w:rPr>
          <w:sz w:val="23"/>
          <w:szCs w:val="23"/>
        </w:rPr>
        <w:t>.</w:t>
      </w:r>
    </w:p>
    <w:p w14:paraId="3669527C" w14:textId="77777777" w:rsidR="00252A33" w:rsidRPr="00252A33" w:rsidRDefault="00252A33" w:rsidP="00252A33">
      <w:pPr>
        <w:rPr>
          <w:sz w:val="28"/>
          <w:szCs w:val="28"/>
        </w:rPr>
      </w:pPr>
    </w:p>
    <w:p w14:paraId="02378CB5" w14:textId="77777777" w:rsidR="00D450CB" w:rsidRDefault="00D450CB" w:rsidP="00D450CB">
      <w:pPr>
        <w:jc w:val="center"/>
        <w:rPr>
          <w:b/>
          <w:bCs/>
          <w:sz w:val="28"/>
          <w:szCs w:val="28"/>
        </w:rPr>
      </w:pPr>
      <w:r w:rsidRPr="00D450CB">
        <w:rPr>
          <w:b/>
          <w:bCs/>
          <w:sz w:val="28"/>
          <w:szCs w:val="28"/>
        </w:rPr>
        <w:t xml:space="preserve">Diese Bedingungen beziehen sich auf die Saison 2026 </w:t>
      </w:r>
    </w:p>
    <w:p w14:paraId="6F66F873" w14:textId="66C3D7B8" w:rsidR="00D450CB" w:rsidRPr="00D450CB" w:rsidRDefault="00D450CB" w:rsidP="00D450CB">
      <w:pPr>
        <w:jc w:val="center"/>
        <w:rPr>
          <w:b/>
          <w:bCs/>
          <w:sz w:val="28"/>
          <w:szCs w:val="28"/>
        </w:rPr>
      </w:pPr>
      <w:r w:rsidRPr="00D450CB">
        <w:rPr>
          <w:b/>
          <w:bCs/>
          <w:sz w:val="28"/>
          <w:szCs w:val="28"/>
        </w:rPr>
        <w:t xml:space="preserve">und ersetzen vollständig alle vorherigen Versionen </w:t>
      </w:r>
    </w:p>
    <w:p w14:paraId="7500F786" w14:textId="31E2D9A2" w:rsidR="009A1B3E" w:rsidRPr="003E0949" w:rsidRDefault="009A1B3E" w:rsidP="003E0949">
      <w:pPr>
        <w:jc w:val="center"/>
        <w:rPr>
          <w:b/>
          <w:bCs/>
          <w:sz w:val="28"/>
          <w:szCs w:val="28"/>
        </w:rPr>
      </w:pPr>
    </w:p>
    <w:sectPr w:rsidR="009A1B3E" w:rsidRPr="003E0949" w:rsidSect="002D4DC1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3E"/>
    <w:rsid w:val="000852B6"/>
    <w:rsid w:val="00172CF9"/>
    <w:rsid w:val="001741E5"/>
    <w:rsid w:val="00252A33"/>
    <w:rsid w:val="002D4DC1"/>
    <w:rsid w:val="003B7215"/>
    <w:rsid w:val="003E0949"/>
    <w:rsid w:val="00435372"/>
    <w:rsid w:val="00490894"/>
    <w:rsid w:val="00565FD4"/>
    <w:rsid w:val="005A724A"/>
    <w:rsid w:val="00680E1F"/>
    <w:rsid w:val="00693CFE"/>
    <w:rsid w:val="006967CD"/>
    <w:rsid w:val="00784204"/>
    <w:rsid w:val="00796F07"/>
    <w:rsid w:val="009A1B3E"/>
    <w:rsid w:val="00A83DCC"/>
    <w:rsid w:val="00CF268A"/>
    <w:rsid w:val="00D450CB"/>
    <w:rsid w:val="00DF6225"/>
    <w:rsid w:val="00F004C2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F9B6"/>
  <w15:chartTrackingRefBased/>
  <w15:docId w15:val="{E18B53DB-D58F-47C2-87DD-B34C26CD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1B3E"/>
  </w:style>
  <w:style w:type="paragraph" w:styleId="Titolo1">
    <w:name w:val="heading 1"/>
    <w:basedOn w:val="Normale"/>
    <w:next w:val="Normale"/>
    <w:link w:val="Titolo1Carattere"/>
    <w:uiPriority w:val="9"/>
    <w:qFormat/>
    <w:rsid w:val="009A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1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1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1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1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1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1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1B3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1B3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1B3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1B3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1B3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1B3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1B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1B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1B3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1B3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1B3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1B3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1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Zanella</dc:creator>
  <cp:keywords/>
  <dc:description/>
  <cp:lastModifiedBy>Nicola Zanella</cp:lastModifiedBy>
  <cp:revision>10</cp:revision>
  <dcterms:created xsi:type="dcterms:W3CDTF">2025-11-27T14:36:00Z</dcterms:created>
  <dcterms:modified xsi:type="dcterms:W3CDTF">2025-12-02T16:35:00Z</dcterms:modified>
</cp:coreProperties>
</file>